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74" w:rsidRPr="00592474" w:rsidRDefault="00592474" w:rsidP="005924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2474">
        <w:rPr>
          <w:rFonts w:ascii="Times New Roman" w:hAnsi="Times New Roman" w:cs="Times New Roman"/>
          <w:b/>
        </w:rPr>
        <w:t>Муниципальная услуга Департамента социальной политики администрации г. Перми.</w:t>
      </w:r>
    </w:p>
    <w:p w:rsidR="00BE0FA6" w:rsidRDefault="00592474" w:rsidP="00592474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592474">
        <w:rPr>
          <w:rFonts w:ascii="Times New Roman" w:hAnsi="Times New Roman" w:cs="Times New Roman"/>
          <w:b/>
        </w:rPr>
        <w:t>«П</w:t>
      </w:r>
      <w:r w:rsidRPr="00592474">
        <w:rPr>
          <w:rFonts w:ascii="Times New Roman" w:hAnsi="Times New Roman" w:cs="Times New Roman"/>
          <w:b/>
        </w:rPr>
        <w:t xml:space="preserve">остановка граждан на учет в качестве лиц, имеющих право </w:t>
      </w:r>
      <w:r w:rsidRPr="00592474">
        <w:rPr>
          <w:rFonts w:ascii="Times New Roman" w:hAnsi="Times New Roman" w:cs="Times New Roman"/>
          <w:b/>
        </w:rPr>
        <w:br/>
        <w:t>на предоставление земельных участков в собственность бесплатно</w:t>
      </w:r>
      <w:r w:rsidRPr="00592474">
        <w:rPr>
          <w:rFonts w:ascii="Times New Roman" w:hAnsi="Times New Roman" w:cs="Times New Roman"/>
          <w:b/>
        </w:rPr>
        <w:t>»</w:t>
      </w:r>
    </w:p>
    <w:p w:rsidR="00592474" w:rsidRDefault="00592474" w:rsidP="00833C4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 получением</w:t>
      </w:r>
      <w:r w:rsidRPr="00752B7A">
        <w:rPr>
          <w:rFonts w:ascii="Times New Roman" w:hAnsi="Times New Roman" w:cs="Times New Roman"/>
          <w:sz w:val="24"/>
          <w:szCs w:val="24"/>
        </w:rPr>
        <w:t xml:space="preserve"> муниципальной услуги могут обратиться многодет</w:t>
      </w:r>
      <w:r>
        <w:rPr>
          <w:rFonts w:ascii="Times New Roman" w:hAnsi="Times New Roman" w:cs="Times New Roman"/>
          <w:sz w:val="24"/>
          <w:szCs w:val="24"/>
        </w:rPr>
        <w:t>ные</w:t>
      </w:r>
      <w:r w:rsidRPr="00752B7A">
        <w:rPr>
          <w:rFonts w:ascii="Times New Roman" w:hAnsi="Times New Roman" w:cs="Times New Roman"/>
          <w:sz w:val="24"/>
          <w:szCs w:val="24"/>
        </w:rPr>
        <w:t xml:space="preserve"> семь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2B7A">
        <w:rPr>
          <w:rFonts w:ascii="Times New Roman" w:hAnsi="Times New Roman" w:cs="Times New Roman"/>
          <w:sz w:val="24"/>
          <w:szCs w:val="24"/>
        </w:rPr>
        <w:t xml:space="preserve"> (граждане, состоящие в зарегистрированном браке, либо одинокие матери (отцы), имеющие на дату подачи заявления о предоставлении земельного участка трех и более несовершеннолетних детей (в том числе пасынков, падчериц, усыновленных детей), а также детей в возрасте до 23 лет (при условии, что они обучаются в образовательных учреждениях по оч</w:t>
      </w:r>
      <w:bookmarkStart w:id="0" w:name="_GoBack"/>
      <w:bookmarkEnd w:id="0"/>
      <w:r w:rsidRPr="00752B7A">
        <w:rPr>
          <w:rFonts w:ascii="Times New Roman" w:hAnsi="Times New Roman" w:cs="Times New Roman"/>
          <w:sz w:val="24"/>
          <w:szCs w:val="24"/>
        </w:rPr>
        <w:t>ной форме обучения или проходят военную службу по призыву в Вооруженных Силах Российской Федерации)</w:t>
      </w:r>
      <w:r w:rsidR="00833C48">
        <w:rPr>
          <w:rFonts w:ascii="Times New Roman" w:hAnsi="Times New Roman" w:cs="Times New Roman"/>
          <w:sz w:val="24"/>
          <w:szCs w:val="24"/>
        </w:rPr>
        <w:t>.</w:t>
      </w:r>
    </w:p>
    <w:p w:rsidR="00592474" w:rsidRDefault="00592474" w:rsidP="0059247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592474" w:rsidRPr="00FD4EDC" w:rsidRDefault="00592474" w:rsidP="00833C48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noProof/>
          <w:color w:val="4472C4"/>
          <w:sz w:val="24"/>
          <w:szCs w:val="24"/>
          <w:lang w:eastAsia="ru-RU"/>
        </w:rPr>
      </w:pPr>
      <w:r w:rsidRPr="00FD4ED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В поисковой строке Яндекс Браузера ввести слово «Госуслуг</w:t>
      </w:r>
      <w:r w:rsidRPr="00FD4ED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и</w:t>
      </w:r>
      <w:r w:rsidRPr="00FD4ED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» или слова «Госуслуги личный кабинет»</w:t>
      </w:r>
      <w:r w:rsidRPr="00FD4E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зайти по ссылке </w:t>
      </w:r>
      <w:hyperlink r:id="rId5" w:history="1">
        <w:r w:rsidRPr="00FD4EDC">
          <w:rPr>
            <w:rFonts w:ascii="Times New Roman" w:eastAsia="Times New Roman" w:hAnsi="Times New Roman" w:cs="Times New Roman"/>
            <w:i/>
            <w:noProof/>
            <w:color w:val="0070C0"/>
            <w:sz w:val="24"/>
            <w:szCs w:val="24"/>
            <w:u w:val="single"/>
            <w:lang w:eastAsia="ru-RU"/>
          </w:rPr>
          <w:t>https://esia.gosuslugi.ru</w:t>
        </w:r>
      </w:hyperlink>
    </w:p>
    <w:p w:rsidR="00592474" w:rsidRPr="00FD4EDC" w:rsidRDefault="00592474" w:rsidP="00833C48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 w:rsidRPr="00FD4ED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Войти через логин и пороль в Личный кабинет на портале Госуслуг или  зарегистрироваться на портале Госуслуг; </w:t>
      </w:r>
    </w:p>
    <w:p w:rsidR="00592474" w:rsidRPr="00FD4EDC" w:rsidRDefault="00592474" w:rsidP="00833C48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</w:pPr>
      <w:r w:rsidRPr="00FD4EDC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После регистрации или авторизации в личном кабинете на портале Госуслуг в поисковой строке ввести «Постановка в очередь на получение участка» и портал переведет на заполнение формы заявления в электронном виде или в поисковой строке Яндекс браузера набрать следующую ссылку </w:t>
      </w:r>
      <w:r w:rsidRPr="00FD4EDC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eastAsia="ru-RU"/>
        </w:rPr>
        <w:t>https://www.gosuslugi.ru/600217/1/form</w:t>
      </w:r>
    </w:p>
    <w:p w:rsidR="00833C48" w:rsidRPr="00FD4EDC" w:rsidRDefault="00592474" w:rsidP="00FD4EDC">
      <w:pPr>
        <w:numPr>
          <w:ilvl w:val="0"/>
          <w:numId w:val="2"/>
        </w:numPr>
        <w:spacing w:after="0" w:line="240" w:lineRule="auto"/>
        <w:ind w:left="851" w:hanging="284"/>
        <w:contextualSpacing/>
        <w:rPr>
          <w:rFonts w:ascii="Times New Roman" w:eastAsia="Calibri" w:hAnsi="Times New Roman" w:cs="Times New Roman"/>
          <w:i/>
        </w:rPr>
      </w:pPr>
      <w:r w:rsidRPr="00592474">
        <w:rPr>
          <w:rFonts w:ascii="Times New Roman" w:eastAsia="Calibri" w:hAnsi="Times New Roman" w:cs="Times New Roman"/>
          <w:i/>
          <w:sz w:val="24"/>
          <w:szCs w:val="24"/>
        </w:rPr>
        <w:t>Далее правой кнопкой мыши нажать кнопку «Начать» и в пошаговом порядке заполнить заявление.</w:t>
      </w:r>
    </w:p>
    <w:p w:rsidR="00FD4EDC" w:rsidRPr="00FD4EDC" w:rsidRDefault="00592474" w:rsidP="00FD4ED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FD4EDC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>
            <wp:extent cx="3874445" cy="1644556"/>
            <wp:effectExtent l="190500" t="190500" r="183515" b="1847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9" t="7333" r="17448" b="43550"/>
                    <a:stretch/>
                  </pic:blipFill>
                  <pic:spPr bwMode="auto">
                    <a:xfrm>
                      <a:off x="0" y="0"/>
                      <a:ext cx="3876813" cy="16455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74" w:rsidRPr="00592474" w:rsidRDefault="00592474" w:rsidP="00FD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44184" cy="1282695"/>
            <wp:effectExtent l="190500" t="190500" r="189865" b="1847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25" t="7722" r="17327" b="56869"/>
                    <a:stretch/>
                  </pic:blipFill>
                  <pic:spPr bwMode="auto">
                    <a:xfrm>
                      <a:off x="0" y="0"/>
                      <a:ext cx="3945085" cy="1282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74" w:rsidRPr="00592474" w:rsidRDefault="00592474" w:rsidP="00FD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44193" cy="1603372"/>
            <wp:effectExtent l="190500" t="190500" r="189865" b="18796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0" t="7432" r="17619" b="56308"/>
                    <a:stretch/>
                  </pic:blipFill>
                  <pic:spPr bwMode="auto">
                    <a:xfrm>
                      <a:off x="0" y="0"/>
                      <a:ext cx="3945148" cy="160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74" w:rsidRPr="00592474" w:rsidRDefault="00592474" w:rsidP="00592474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4EDC" w:rsidRDefault="00592474" w:rsidP="00FD4ED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924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3887895" cy="1718945"/>
            <wp:effectExtent l="190500" t="190500" r="189230" b="1860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2" t="7351" r="17511" b="45479"/>
                    <a:stretch/>
                  </pic:blipFill>
                  <pic:spPr bwMode="auto">
                    <a:xfrm>
                      <a:off x="0" y="0"/>
                      <a:ext cx="3889657" cy="17197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74" w:rsidRPr="00592474" w:rsidRDefault="00592474" w:rsidP="00FD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7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60209" cy="2428875"/>
            <wp:effectExtent l="190500" t="190500" r="187960" b="1809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t="8144" r="17162" b="29560"/>
                    <a:stretch/>
                  </pic:blipFill>
                  <pic:spPr bwMode="auto">
                    <a:xfrm>
                      <a:off x="0" y="0"/>
                      <a:ext cx="4061535" cy="24296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2474" w:rsidRPr="00592474" w:rsidRDefault="00592474" w:rsidP="00592474">
      <w:pPr>
        <w:widowControl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474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что при заполнении формы в электронном виде на портале </w:t>
      </w:r>
      <w:proofErr w:type="spellStart"/>
      <w:r w:rsidRPr="00592474">
        <w:rPr>
          <w:rFonts w:ascii="Times New Roman" w:eastAsia="Calibri" w:hAnsi="Times New Roman" w:cs="Times New Roman"/>
          <w:b/>
          <w:sz w:val="24"/>
          <w:szCs w:val="24"/>
        </w:rPr>
        <w:t>Госуслуг</w:t>
      </w:r>
      <w:proofErr w:type="spellEnd"/>
      <w:r w:rsidRPr="00592474">
        <w:rPr>
          <w:rFonts w:ascii="Times New Roman" w:eastAsia="Calibri" w:hAnsi="Times New Roman" w:cs="Times New Roman"/>
          <w:b/>
          <w:sz w:val="24"/>
          <w:szCs w:val="24"/>
        </w:rPr>
        <w:t xml:space="preserve"> необходимо учесть следующие особенности: </w:t>
      </w:r>
    </w:p>
    <w:p w:rsidR="00592474" w:rsidRPr="00592474" w:rsidRDefault="00592474" w:rsidP="00FD4ED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 xml:space="preserve">Данные в заявлении заполняются без ошибок (фамилия, имя, отчество и дата рождения всех членов семьи заполняется без грамматических ошибок). При ошибочном заполнении данных, сведения в рамках межведомственного взаимодействия </w:t>
      </w:r>
      <w:r w:rsidRPr="00592474">
        <w:rPr>
          <w:rFonts w:ascii="Times New Roman" w:eastAsia="Calibri" w:hAnsi="Times New Roman" w:cs="Times New Roman"/>
          <w:sz w:val="24"/>
          <w:szCs w:val="24"/>
        </w:rPr>
        <w:br/>
        <w:t>не подтвердятся, поэтому возможен отказ в оказании муниципальной услуги;</w:t>
      </w:r>
    </w:p>
    <w:p w:rsidR="00592474" w:rsidRPr="00592474" w:rsidRDefault="00592474" w:rsidP="00FD4EDC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 xml:space="preserve">Внимательно и правильно выбирайте вид использования земельного участка (дачное строительство, садоводство, огородничество и т.д.). При выборе вида использования под индивидуальное жилищное строительство (ИЖС) или для ведения личного подсобного хозяйства (ЛПХ) семья должна быть признана </w:t>
      </w:r>
      <w:r w:rsidRPr="00592474">
        <w:rPr>
          <w:rFonts w:ascii="Times New Roman" w:eastAsia="Calibri" w:hAnsi="Times New Roman" w:cs="Times New Roman"/>
          <w:sz w:val="24"/>
          <w:szCs w:val="24"/>
        </w:rPr>
        <w:lastRenderedPageBreak/>
        <w:t>нуждающейся в улучшении жилищных условий. В случае, если семья не состоит на жилищном учете, но выбирает вид использования ИЖС или ЛПХ семье будет отказано в оказании муниципальной услуги.</w:t>
      </w:r>
    </w:p>
    <w:p w:rsidR="00592474" w:rsidRPr="00592474" w:rsidRDefault="00592474" w:rsidP="00FD4ED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b/>
          <w:sz w:val="24"/>
          <w:szCs w:val="24"/>
        </w:rPr>
        <w:t>К заявлению необходимо прикрепить следующие документы в электронном виде (прикрепляется скан документа), которые в рамках межведомственного взаимодействия не запрашиваются, но необходимы для принятия решения в соответствии с действующими нормативными правовыми документами:</w:t>
      </w:r>
    </w:p>
    <w:p w:rsidR="00592474" w:rsidRPr="00592474" w:rsidRDefault="00592474" w:rsidP="00FD4EDC">
      <w:pPr>
        <w:numPr>
          <w:ilvl w:val="0"/>
          <w:numId w:val="4"/>
        </w:numPr>
        <w:spacing w:after="0" w:line="240" w:lineRule="auto"/>
        <w:ind w:left="0" w:firstLine="63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>Копия паспорта ребенка, достигшего возраста 14 лет;</w:t>
      </w:r>
    </w:p>
    <w:p w:rsidR="00592474" w:rsidRPr="00592474" w:rsidRDefault="00592474" w:rsidP="00FD4EDC">
      <w:pPr>
        <w:numPr>
          <w:ilvl w:val="0"/>
          <w:numId w:val="4"/>
        </w:numPr>
        <w:spacing w:after="0" w:line="240" w:lineRule="auto"/>
        <w:ind w:left="0"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 xml:space="preserve">Справка из образовательного учреждения, подтверждающая очную форму </w:t>
      </w:r>
      <w:r w:rsidRPr="00592474">
        <w:rPr>
          <w:rFonts w:ascii="Times New Roman" w:eastAsia="Calibri" w:hAnsi="Times New Roman" w:cs="Times New Roman"/>
          <w:sz w:val="24"/>
          <w:szCs w:val="24"/>
        </w:rPr>
        <w:br/>
        <w:t>и период обучения в случае, обучения ребенка, достигшего возраста 18 лет в образовательном учреждении (при наличии);</w:t>
      </w:r>
    </w:p>
    <w:p w:rsidR="00592474" w:rsidRPr="00592474" w:rsidRDefault="00592474" w:rsidP="00FD4EDC">
      <w:pPr>
        <w:numPr>
          <w:ilvl w:val="0"/>
          <w:numId w:val="4"/>
        </w:numPr>
        <w:spacing w:after="0" w:line="240" w:lineRule="auto"/>
        <w:ind w:left="0" w:firstLine="65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 xml:space="preserve">Справка о том, что ребенок достигший возраста 18 лет, в случае проходит военную службу по призыву в Вооруженных Силах Российской Федерации (при наличии); </w:t>
      </w:r>
    </w:p>
    <w:p w:rsidR="00592474" w:rsidRPr="00592474" w:rsidRDefault="00592474" w:rsidP="00FD4EDC">
      <w:pPr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>Документы с нотариально удостоверенным перево</w:t>
      </w:r>
      <w:r w:rsidRPr="00592474">
        <w:rPr>
          <w:rFonts w:ascii="Times New Roman" w:eastAsia="Calibri" w:hAnsi="Times New Roman" w:cs="Times New Roman"/>
        </w:rPr>
        <w:t>дом (свидетельство о браке, свидетельство о рождении детей и т.д.).</w:t>
      </w:r>
      <w:r w:rsidRPr="00592474">
        <w:rPr>
          <w:rFonts w:ascii="Times New Roman" w:eastAsia="Calibri" w:hAnsi="Times New Roman" w:cs="Times New Roman"/>
          <w:sz w:val="24"/>
          <w:szCs w:val="24"/>
        </w:rPr>
        <w:t xml:space="preserve"> для граждан, получивших гражданство Российской Федерации.</w:t>
      </w:r>
    </w:p>
    <w:p w:rsidR="00592474" w:rsidRPr="00592474" w:rsidRDefault="00592474" w:rsidP="00FD4ED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474">
        <w:rPr>
          <w:rFonts w:ascii="Times New Roman" w:eastAsia="Calibri" w:hAnsi="Times New Roman" w:cs="Times New Roman"/>
          <w:b/>
          <w:sz w:val="24"/>
          <w:szCs w:val="24"/>
        </w:rPr>
        <w:t xml:space="preserve">Кроме того, рекомендуем при заполнении заявления на портале </w:t>
      </w:r>
      <w:proofErr w:type="spellStart"/>
      <w:r w:rsidRPr="00592474">
        <w:rPr>
          <w:rFonts w:ascii="Times New Roman" w:eastAsia="Calibri" w:hAnsi="Times New Roman" w:cs="Times New Roman"/>
          <w:b/>
          <w:sz w:val="24"/>
          <w:szCs w:val="24"/>
        </w:rPr>
        <w:t>Госуслуг</w:t>
      </w:r>
      <w:proofErr w:type="spellEnd"/>
      <w:r w:rsidRPr="0059247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2474">
        <w:rPr>
          <w:rFonts w:ascii="Times New Roman" w:eastAsia="Calibri" w:hAnsi="Times New Roman" w:cs="Times New Roman"/>
          <w:b/>
          <w:sz w:val="24"/>
          <w:szCs w:val="24"/>
        </w:rPr>
        <w:br/>
        <w:t>на оказание муниципальной услуги прикрепить следующие документы:</w:t>
      </w:r>
    </w:p>
    <w:p w:rsidR="00592474" w:rsidRPr="00592474" w:rsidRDefault="00592474" w:rsidP="00FD4EDC">
      <w:pPr>
        <w:numPr>
          <w:ilvl w:val="0"/>
          <w:numId w:val="3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>Копию паспорта всех страниц заявителя и его супруга(и) (в случае смены местожительства супругов (или одного из супругов) за последние пять лет), так как для постановки на учет в целях предоставления земельного участка бесплатно необходимо подтверждение пятилетнего срока проживания в Перми и Пермском крае каждого из супругов. В рамках межведомственного взаимодействия приходят ответы только с учетом последнего места регистрации по месту жительства граждан, поэтому сведения о пятилетнем сроке проживания в Перми и Пермском крае в ответах на межведомственные запросы могут не подтвердиться в связи со сменой местожительства. В случае, если пятилетий срок проживания в Перми и Пермском крае в рамках межведомственного взаимодействия не подтверждается направляется отказ в оказании муниципальной услуги;</w:t>
      </w:r>
    </w:p>
    <w:p w:rsidR="00592474" w:rsidRPr="00592474" w:rsidRDefault="00592474" w:rsidP="00FD4EDC">
      <w:pPr>
        <w:numPr>
          <w:ilvl w:val="0"/>
          <w:numId w:val="3"/>
        </w:numPr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 xml:space="preserve">Свидетельства о регистрации по месту жительства на несовершеннолетних детей, так как в рамках межведомственного взаимодействия могут не корректно отображаться либо отсутствовать данные о регистрационном учете несовершеннолетних детей. </w:t>
      </w:r>
    </w:p>
    <w:p w:rsidR="00592474" w:rsidRPr="00592474" w:rsidRDefault="00592474" w:rsidP="00FD4ED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2474">
        <w:rPr>
          <w:rFonts w:ascii="Times New Roman" w:eastAsia="Calibri" w:hAnsi="Times New Roman" w:cs="Times New Roman"/>
          <w:b/>
          <w:sz w:val="24"/>
          <w:szCs w:val="24"/>
        </w:rPr>
        <w:t>Сроки оказания муниципальной услуги.</w:t>
      </w:r>
    </w:p>
    <w:p w:rsidR="00592474" w:rsidRPr="00FD4EDC" w:rsidRDefault="00592474" w:rsidP="00FD4EDC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74">
        <w:rPr>
          <w:rFonts w:ascii="Times New Roman" w:eastAsia="Calibri" w:hAnsi="Times New Roman" w:cs="Times New Roman"/>
          <w:sz w:val="24"/>
          <w:szCs w:val="24"/>
        </w:rPr>
        <w:t>Заявление на оказание муниципальной услуги в электронном виде поступает в департамент и в течении 1 рабочего дня принимается решения о приеме или отказе в приеме заявления и пакета документов. В случае приема заявления и пакета документов решение об оказании (отказе) в оказании муниципальной услуги принимается течение 10 рабочих дней.</w:t>
      </w:r>
    </w:p>
    <w:sectPr w:rsidR="00592474" w:rsidRPr="00FD4EDC" w:rsidSect="00FD4EDC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01B4"/>
    <w:multiLevelType w:val="hybridMultilevel"/>
    <w:tmpl w:val="B07C0E78"/>
    <w:lvl w:ilvl="0" w:tplc="806AD9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56A"/>
    <w:multiLevelType w:val="hybridMultilevel"/>
    <w:tmpl w:val="4F141EAA"/>
    <w:lvl w:ilvl="0" w:tplc="FBE42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747DD"/>
    <w:multiLevelType w:val="hybridMultilevel"/>
    <w:tmpl w:val="3048B3C6"/>
    <w:lvl w:ilvl="0" w:tplc="A85A2B30">
      <w:start w:val="4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8657C"/>
    <w:multiLevelType w:val="hybridMultilevel"/>
    <w:tmpl w:val="15023AD8"/>
    <w:lvl w:ilvl="0" w:tplc="CEA060B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3571E5"/>
    <w:multiLevelType w:val="hybridMultilevel"/>
    <w:tmpl w:val="A2F2B47A"/>
    <w:lvl w:ilvl="0" w:tplc="1D547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9D"/>
    <w:rsid w:val="004A349D"/>
    <w:rsid w:val="00592474"/>
    <w:rsid w:val="00833C48"/>
    <w:rsid w:val="00BE0FA6"/>
    <w:rsid w:val="00FD4EDC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CC9D"/>
  <w15:chartTrackingRefBased/>
  <w15:docId w15:val="{9E4EDE0B-02E2-41BB-B25E-07FF462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esia.gosuslugi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Хмелевская Екатерина Юрьевна</dc:creator>
  <cp:keywords/>
  <dc:description/>
  <cp:lastModifiedBy>Хмелевская Екатерина Юрьевна</cp:lastModifiedBy>
  <cp:revision>2</cp:revision>
  <dcterms:created xsi:type="dcterms:W3CDTF">2024-02-28T12:31:00Z</dcterms:created>
  <dcterms:modified xsi:type="dcterms:W3CDTF">2024-02-28T12:31:00Z</dcterms:modified>
</cp:coreProperties>
</file>